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701"/>
        <w:gridCol w:w="1559"/>
        <w:gridCol w:w="1119"/>
      </w:tblGrid>
      <w:tr w:rsidR="00AB16C4" w:rsidRPr="00AB16C4" w14:paraId="74D416FD" w14:textId="77777777" w:rsidTr="00252A8D">
        <w:tc>
          <w:tcPr>
            <w:tcW w:w="562" w:type="dxa"/>
          </w:tcPr>
          <w:p w14:paraId="47BD2B43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Α/Α</w:t>
            </w:r>
          </w:p>
        </w:tc>
        <w:tc>
          <w:tcPr>
            <w:tcW w:w="1418" w:type="dxa"/>
          </w:tcPr>
          <w:p w14:paraId="3F3182E1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ΑΡΙΘΜΟΣ ΜΗΤΡΩΟΥ</w:t>
            </w:r>
          </w:p>
        </w:tc>
        <w:tc>
          <w:tcPr>
            <w:tcW w:w="1701" w:type="dxa"/>
          </w:tcPr>
          <w:p w14:paraId="6976CDE6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ΚΩΔΙΚΟΣ ΠΑΝΕΠΙΣΤΗΜΙΟΥ</w:t>
            </w:r>
          </w:p>
        </w:tc>
        <w:tc>
          <w:tcPr>
            <w:tcW w:w="1701" w:type="dxa"/>
          </w:tcPr>
          <w:p w14:paraId="0DC5DA6F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ΑΚΑΔΗΜΑΪΚΟΣ ΥΠΕΥΘΥΝΟΣ</w:t>
            </w:r>
          </w:p>
        </w:tc>
        <w:tc>
          <w:tcPr>
            <w:tcW w:w="1559" w:type="dxa"/>
          </w:tcPr>
          <w:p w14:paraId="7A597AAF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ΕΞΑΜΗΝΟ</w:t>
            </w:r>
          </w:p>
          <w:p w14:paraId="55C48BC7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ΜΕΤΑΚΙΝΗΣΗΣ</w:t>
            </w:r>
          </w:p>
        </w:tc>
        <w:tc>
          <w:tcPr>
            <w:tcW w:w="1119" w:type="dxa"/>
          </w:tcPr>
          <w:p w14:paraId="7033230A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ΜΟΡΙΑ</w:t>
            </w:r>
          </w:p>
        </w:tc>
      </w:tr>
      <w:tr w:rsidR="00AB16C4" w:rsidRPr="00AB16C4" w14:paraId="0CA0A5C0" w14:textId="77777777" w:rsidTr="00252A8D">
        <w:tc>
          <w:tcPr>
            <w:tcW w:w="562" w:type="dxa"/>
          </w:tcPr>
          <w:p w14:paraId="0782D888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41B98D2F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9980202300045</w:t>
            </w:r>
          </w:p>
        </w:tc>
        <w:tc>
          <w:tcPr>
            <w:tcW w:w="1701" w:type="dxa"/>
          </w:tcPr>
          <w:p w14:paraId="066A0B43" w14:textId="77777777" w:rsidR="00AB16C4" w:rsidRPr="00AB16C4" w:rsidRDefault="00AB16C4" w:rsidP="00E66019">
            <w:pPr>
              <w:rPr>
                <w:rFonts w:ascii="Katsoulidis" w:hAnsi="Katsoulidis" w:cs="Calibri"/>
                <w:color w:val="000000"/>
                <w:sz w:val="16"/>
                <w:szCs w:val="16"/>
              </w:rPr>
            </w:pPr>
            <w:r w:rsidRPr="00AB16C4">
              <w:rPr>
                <w:rFonts w:ascii="Katsoulidis" w:hAnsi="Katsoulidis" w:cs="Calibri"/>
                <w:color w:val="000000"/>
                <w:sz w:val="16"/>
                <w:szCs w:val="16"/>
              </w:rPr>
              <w:t>F MARSEIL84</w:t>
            </w:r>
          </w:p>
          <w:p w14:paraId="2D3EABE2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54CCD3" w14:textId="77777777" w:rsidR="00252A8D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ΜΑΡΑΚΗ ΜΑΡΙΑ</w:t>
            </w:r>
          </w:p>
          <w:p w14:paraId="48429EAE" w14:textId="77777777" w:rsidR="00AB16C4" w:rsidRDefault="00252A8D" w:rsidP="00E66019">
            <w:pPr>
              <w:rPr>
                <w:rFonts w:ascii="Katsoulidis" w:hAnsi="Katsoulidis"/>
                <w:sz w:val="16"/>
                <w:szCs w:val="16"/>
              </w:rPr>
            </w:pPr>
            <w:hyperlink r:id="rId5" w:history="1">
              <w:r w:rsidRPr="00B31EB6">
                <w:rPr>
                  <w:rStyle w:val="-"/>
                  <w:rFonts w:asciiTheme="majorHAnsi" w:hAnsiTheme="majorHAnsi" w:cs="Tahoma"/>
                  <w:b/>
                  <w:lang w:val="en-US"/>
                </w:rPr>
                <w:t>mmaraki</w:t>
              </w:r>
              <w:r w:rsidRPr="00B31EB6">
                <w:rPr>
                  <w:rStyle w:val="-"/>
                  <w:rFonts w:asciiTheme="majorHAnsi" w:hAnsiTheme="majorHAnsi" w:cs="Tahoma"/>
                  <w:b/>
                </w:rPr>
                <w:t>@</w:t>
              </w:r>
              <w:r w:rsidRPr="00B31EB6">
                <w:rPr>
                  <w:rStyle w:val="-"/>
                  <w:rFonts w:asciiTheme="majorHAnsi" w:hAnsiTheme="majorHAnsi" w:cs="Tahoma"/>
                  <w:b/>
                  <w:lang w:val="en-US"/>
                </w:rPr>
                <w:t>phed</w:t>
              </w:r>
              <w:r w:rsidRPr="00B31EB6">
                <w:rPr>
                  <w:rStyle w:val="-"/>
                  <w:rFonts w:asciiTheme="majorHAnsi" w:hAnsiTheme="majorHAnsi" w:cs="Tahoma"/>
                  <w:b/>
                </w:rPr>
                <w:t>.</w:t>
              </w:r>
              <w:r w:rsidRPr="00B31EB6">
                <w:rPr>
                  <w:rStyle w:val="-"/>
                  <w:rFonts w:asciiTheme="majorHAnsi" w:hAnsiTheme="majorHAnsi" w:cs="Tahoma"/>
                  <w:b/>
                  <w:lang w:val="en-US"/>
                </w:rPr>
                <w:t>uoa</w:t>
              </w:r>
              <w:r w:rsidRPr="00B31EB6">
                <w:rPr>
                  <w:rStyle w:val="-"/>
                  <w:rFonts w:asciiTheme="majorHAnsi" w:hAnsiTheme="majorHAnsi" w:cs="Tahoma"/>
                  <w:b/>
                </w:rPr>
                <w:t>.</w:t>
              </w:r>
              <w:r w:rsidRPr="00B31EB6">
                <w:rPr>
                  <w:rStyle w:val="-"/>
                  <w:rFonts w:asciiTheme="majorHAnsi" w:hAnsiTheme="majorHAnsi" w:cs="Tahoma"/>
                  <w:b/>
                  <w:lang w:val="en-US"/>
                </w:rPr>
                <w:t>gr</w:t>
              </w:r>
            </w:hyperlink>
          </w:p>
          <w:p w14:paraId="3ECE65DB" w14:textId="77777777" w:rsidR="00252A8D" w:rsidRPr="00AB16C4" w:rsidRDefault="00252A8D" w:rsidP="00E66019">
            <w:pPr>
              <w:rPr>
                <w:rFonts w:ascii="Katsoulidis" w:hAnsi="Katsoulidi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266AF0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Χ</w:t>
            </w:r>
          </w:p>
        </w:tc>
        <w:tc>
          <w:tcPr>
            <w:tcW w:w="1119" w:type="dxa"/>
          </w:tcPr>
          <w:p w14:paraId="4FE12DA3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20,65</w:t>
            </w:r>
          </w:p>
        </w:tc>
      </w:tr>
      <w:tr w:rsidR="00AB16C4" w:rsidRPr="00AB16C4" w14:paraId="65EF7FA5" w14:textId="77777777" w:rsidTr="00252A8D">
        <w:tc>
          <w:tcPr>
            <w:tcW w:w="562" w:type="dxa"/>
          </w:tcPr>
          <w:p w14:paraId="0A0380EF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</w:p>
          <w:p w14:paraId="4375FD8E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208D1B49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9980202300132</w:t>
            </w:r>
          </w:p>
        </w:tc>
        <w:tc>
          <w:tcPr>
            <w:tcW w:w="1701" w:type="dxa"/>
          </w:tcPr>
          <w:p w14:paraId="605C8C2B" w14:textId="77777777" w:rsidR="00AB16C4" w:rsidRPr="00AB16C4" w:rsidRDefault="00AB16C4" w:rsidP="00E66019">
            <w:pPr>
              <w:rPr>
                <w:rFonts w:ascii="Katsoulidis" w:hAnsi="Katsoulidis" w:cs="Calibri"/>
                <w:color w:val="000000"/>
                <w:sz w:val="16"/>
                <w:szCs w:val="16"/>
              </w:rPr>
            </w:pPr>
            <w:r w:rsidRPr="00AB16C4">
              <w:rPr>
                <w:rFonts w:ascii="Katsoulidis" w:hAnsi="Katsoulidis" w:cs="Calibri"/>
                <w:color w:val="000000"/>
                <w:sz w:val="16"/>
                <w:szCs w:val="16"/>
              </w:rPr>
              <w:t>F MARSEIL84</w:t>
            </w:r>
          </w:p>
          <w:p w14:paraId="597A46DB" w14:textId="77777777" w:rsidR="00AB16C4" w:rsidRPr="00AB16C4" w:rsidRDefault="00AB16C4" w:rsidP="00E66019">
            <w:pPr>
              <w:rPr>
                <w:rFonts w:ascii="Katsoulidis" w:hAnsi="Katsoulidis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FD155A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ΜΑΡΑΚΗ ΜΑΡΙΑ</w:t>
            </w:r>
          </w:p>
        </w:tc>
        <w:tc>
          <w:tcPr>
            <w:tcW w:w="1559" w:type="dxa"/>
          </w:tcPr>
          <w:p w14:paraId="0228F6B7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Ε</w:t>
            </w:r>
          </w:p>
        </w:tc>
        <w:tc>
          <w:tcPr>
            <w:tcW w:w="1119" w:type="dxa"/>
          </w:tcPr>
          <w:p w14:paraId="788D75DC" w14:textId="77777777" w:rsidR="00AB16C4" w:rsidRPr="00AB16C4" w:rsidRDefault="00AB16C4" w:rsidP="00E66019">
            <w:pPr>
              <w:rPr>
                <w:rFonts w:ascii="Katsoulidis" w:hAnsi="Katsoulidis"/>
                <w:sz w:val="16"/>
                <w:szCs w:val="16"/>
              </w:rPr>
            </w:pPr>
            <w:r w:rsidRPr="00AB16C4">
              <w:rPr>
                <w:rFonts w:ascii="Katsoulidis" w:hAnsi="Katsoulidis"/>
                <w:sz w:val="16"/>
                <w:szCs w:val="16"/>
              </w:rPr>
              <w:t>16,75</w:t>
            </w:r>
          </w:p>
        </w:tc>
      </w:tr>
    </w:tbl>
    <w:p w14:paraId="3000BE20" w14:textId="77777777" w:rsidR="00AB16C4" w:rsidRPr="00E66019" w:rsidRDefault="00E66019" w:rsidP="00E66019">
      <w:pPr>
        <w:jc w:val="center"/>
        <w:rPr>
          <w:rFonts w:ascii="Katsoulidis" w:hAnsi="Katsoulidis" w:cs="Tahoma"/>
          <w:b/>
          <w:color w:val="414042"/>
          <w:sz w:val="20"/>
          <w:szCs w:val="20"/>
          <w:shd w:val="clear" w:color="auto" w:fill="FFFFFF"/>
          <w:lang w:val="en-US"/>
        </w:rPr>
      </w:pPr>
      <w:r w:rsidRPr="00E66019">
        <w:rPr>
          <w:rFonts w:ascii="Katsoulidis" w:hAnsi="Katsoulidis" w:cs="Tahoma"/>
          <w:b/>
          <w:color w:val="414042"/>
          <w:sz w:val="20"/>
          <w:szCs w:val="20"/>
          <w:shd w:val="clear" w:color="auto" w:fill="FFFFFF"/>
        </w:rPr>
        <w:t xml:space="preserve">ΚΑΤΑΣΤΑΣΗ ΕΠΙΛΕΓΕΝΤΩΝ ΦΟΙΤΗΤΩΝ </w:t>
      </w:r>
      <w:r w:rsidRPr="00E66019">
        <w:rPr>
          <w:rFonts w:ascii="Katsoulidis" w:hAnsi="Katsoulidis" w:cs="Tahoma"/>
          <w:b/>
          <w:color w:val="414042"/>
          <w:sz w:val="20"/>
          <w:szCs w:val="20"/>
          <w:shd w:val="clear" w:color="auto" w:fill="FFFFFF"/>
          <w:lang w:val="en-US"/>
        </w:rPr>
        <w:t>CIVIS</w:t>
      </w:r>
      <w:r w:rsidRPr="00E66019">
        <w:rPr>
          <w:rFonts w:ascii="Katsoulidis" w:hAnsi="Katsoulidis" w:cs="Tahoma"/>
          <w:b/>
          <w:color w:val="414042"/>
          <w:sz w:val="20"/>
          <w:szCs w:val="20"/>
          <w:shd w:val="clear" w:color="auto" w:fill="FFFFFF"/>
        </w:rPr>
        <w:t xml:space="preserve"> 2025</w:t>
      </w:r>
      <w:r w:rsidRPr="00E66019">
        <w:rPr>
          <w:rFonts w:ascii="Katsoulidis" w:hAnsi="Katsoulidis" w:cs="Tahoma"/>
          <w:b/>
          <w:color w:val="414042"/>
          <w:sz w:val="20"/>
          <w:szCs w:val="20"/>
          <w:shd w:val="clear" w:color="auto" w:fill="FFFFFF"/>
          <w:lang w:val="en-US"/>
        </w:rPr>
        <w:t>-2026</w:t>
      </w:r>
    </w:p>
    <w:p w14:paraId="278A9BA8" w14:textId="77777777" w:rsidR="00AB16C4" w:rsidRDefault="00AB16C4" w:rsidP="00AB16C4">
      <w:pPr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</w:pPr>
      <w:r w:rsidRPr="00AB16C4"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  <w:t>Οι επιλεχθέντες/είσες υποψήφιοι/ες θα ενημερωθούν από το ΤΕΔΣ ΕΚΠΑ για τη συνέχεια της διαδικασίας τέλη Ιανουαρίου ή τον Φεβρουάριο.</w:t>
      </w:r>
    </w:p>
    <w:p w14:paraId="0B824132" w14:textId="77777777" w:rsidR="00822915" w:rsidRDefault="00E84D21" w:rsidP="00AB16C4">
      <w:pPr>
        <w:rPr>
          <w:rFonts w:ascii="Katsoulidis" w:hAnsi="Katsoulidis" w:cs="Tahoma"/>
          <w:color w:val="414042"/>
          <w:sz w:val="20"/>
          <w:szCs w:val="20"/>
          <w:shd w:val="clear" w:color="auto" w:fill="FFFFFF"/>
          <w:lang w:val="en-US"/>
        </w:rPr>
      </w:pPr>
      <w:r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  <w:t xml:space="preserve">Η ΙΣΤΟΣΕΛΙΔΑ ΤΟΥ </w:t>
      </w:r>
      <w:r w:rsidR="00AE333B"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  <w:t xml:space="preserve">ΤΕΔΣ </w:t>
      </w:r>
      <w:hyperlink r:id="rId6" w:history="1"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http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://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www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.</w:t>
        </w:r>
        <w:proofErr w:type="spellStart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interel</w:t>
        </w:r>
        <w:proofErr w:type="spellEnd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.</w:t>
        </w:r>
        <w:proofErr w:type="spellStart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uoa</w:t>
        </w:r>
        <w:proofErr w:type="spellEnd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.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gr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/</w:t>
        </w:r>
        <w:proofErr w:type="spellStart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erasmus</w:t>
        </w:r>
        <w:proofErr w:type="spellEnd"/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</w:rPr>
          <w:t>.</w:t>
        </w:r>
        <w:r w:rsidR="00AE333B" w:rsidRPr="004D145B">
          <w:rPr>
            <w:rStyle w:val="-"/>
            <w:rFonts w:ascii="Katsoulidis" w:hAnsi="Katsoulidis" w:cs="Tahoma"/>
            <w:sz w:val="20"/>
            <w:szCs w:val="20"/>
            <w:shd w:val="clear" w:color="auto" w:fill="FFFFFF"/>
            <w:lang w:val="en-US"/>
          </w:rPr>
          <w:t>html</w:t>
        </w:r>
      </w:hyperlink>
    </w:p>
    <w:p w14:paraId="1F0BC161" w14:textId="77777777" w:rsidR="00AE333B" w:rsidRPr="00AE333B" w:rsidRDefault="00AE333B" w:rsidP="00AB16C4">
      <w:pPr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</w:pPr>
    </w:p>
    <w:p w14:paraId="21067225" w14:textId="77777777" w:rsidR="00E66019" w:rsidRPr="00AB16C4" w:rsidRDefault="00E66019" w:rsidP="00AB16C4">
      <w:pPr>
        <w:rPr>
          <w:rFonts w:ascii="Katsoulidis" w:hAnsi="Katsoulidis" w:cs="Tahoma"/>
          <w:color w:val="414042"/>
          <w:sz w:val="20"/>
          <w:szCs w:val="20"/>
          <w:shd w:val="clear" w:color="auto" w:fill="FFFFFF"/>
        </w:rPr>
      </w:pPr>
    </w:p>
    <w:p w14:paraId="0F55A8FF" w14:textId="77777777" w:rsidR="0010232E" w:rsidRDefault="0010232E"/>
    <w:sectPr w:rsidR="00102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7"/>
    <w:rsid w:val="00075863"/>
    <w:rsid w:val="0010232E"/>
    <w:rsid w:val="00252A8D"/>
    <w:rsid w:val="00383D53"/>
    <w:rsid w:val="003869DA"/>
    <w:rsid w:val="003E4AA7"/>
    <w:rsid w:val="00433F43"/>
    <w:rsid w:val="00673CD0"/>
    <w:rsid w:val="00822915"/>
    <w:rsid w:val="00981C74"/>
    <w:rsid w:val="00AB16C4"/>
    <w:rsid w:val="00AE333B"/>
    <w:rsid w:val="00AF125D"/>
    <w:rsid w:val="00C66B27"/>
    <w:rsid w:val="00C76AA7"/>
    <w:rsid w:val="00D61A1A"/>
    <w:rsid w:val="00E66019"/>
    <w:rsid w:val="00E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7064"/>
  <w15:chartTrackingRefBased/>
  <w15:docId w15:val="{9E11FABE-89C6-43E9-B6A7-2B4377F8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E333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5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el.uoa.gr/erasmus.html" TargetMode="External"/><Relationship Id="rId5" Type="http://schemas.openxmlformats.org/officeDocument/2006/relationships/hyperlink" Target="mailto:mmaraki@phed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922F-6D0D-4EC4-BDE9-13BEEB18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papa</dc:creator>
  <cp:keywords/>
  <dc:description/>
  <cp:lastModifiedBy>Konstantina Markou</cp:lastModifiedBy>
  <cp:revision>2</cp:revision>
  <cp:lastPrinted>2025-01-09T08:19:00Z</cp:lastPrinted>
  <dcterms:created xsi:type="dcterms:W3CDTF">2025-01-09T09:10:00Z</dcterms:created>
  <dcterms:modified xsi:type="dcterms:W3CDTF">2025-01-09T09:10:00Z</dcterms:modified>
</cp:coreProperties>
</file>